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89F02" w14:textId="77777777" w:rsidR="0064642F" w:rsidRDefault="0064642F" w:rsidP="004373E6">
      <w:pPr>
        <w:jc w:val="both"/>
      </w:pPr>
    </w:p>
    <w:p w14:paraId="2AB40FCE" w14:textId="77777777" w:rsidR="00343E39" w:rsidRDefault="00343E39" w:rsidP="004373E6">
      <w:pPr>
        <w:jc w:val="both"/>
      </w:pPr>
    </w:p>
    <w:p w14:paraId="1E724188" w14:textId="3EBB03A8" w:rsidR="00343E39" w:rsidRPr="004E6393" w:rsidRDefault="004E6393" w:rsidP="004E6393">
      <w:pPr>
        <w:jc w:val="center"/>
        <w:rPr>
          <w:b/>
          <w:bCs/>
          <w:sz w:val="36"/>
          <w:szCs w:val="36"/>
        </w:rPr>
      </w:pPr>
      <w:r w:rsidRPr="004E6393">
        <w:rPr>
          <w:b/>
          <w:bCs/>
          <w:sz w:val="36"/>
          <w:szCs w:val="36"/>
        </w:rPr>
        <w:t>Nagradna igra Studenca ulazi u završnicu: do 26. veljače traje prilika za osvajanje posljednjih 100 nagrada</w:t>
      </w:r>
    </w:p>
    <w:p w14:paraId="4E0DAF88" w14:textId="46DA2947" w:rsidR="00A140AB" w:rsidRPr="004E6393" w:rsidRDefault="004E6393" w:rsidP="004E6393">
      <w:pPr>
        <w:jc w:val="center"/>
        <w:rPr>
          <w:i/>
          <w:iCs/>
          <w:sz w:val="24"/>
          <w:szCs w:val="24"/>
        </w:rPr>
      </w:pPr>
      <w:r w:rsidRPr="004E6393">
        <w:rPr>
          <w:i/>
          <w:iCs/>
          <w:sz w:val="24"/>
          <w:szCs w:val="24"/>
        </w:rPr>
        <w:t>Do danas je čak 300 kupaca nagrađeno s ukupno 30 tisuća eura, a preostalih 10 tisuća eura čeka one najsretnije u posljednjem krugu nagradne igre „I sitno i bitno i dobitno“</w:t>
      </w:r>
    </w:p>
    <w:p w14:paraId="05DC3626" w14:textId="77777777" w:rsidR="00C94CBF" w:rsidRDefault="00C94CBF" w:rsidP="004373E6">
      <w:pPr>
        <w:jc w:val="both"/>
        <w:rPr>
          <w:i/>
          <w:iCs/>
          <w:sz w:val="24"/>
          <w:szCs w:val="24"/>
        </w:rPr>
      </w:pPr>
    </w:p>
    <w:p w14:paraId="2D375DD6" w14:textId="2747A852" w:rsidR="007214EA" w:rsidRDefault="009C2D3C" w:rsidP="004373E6">
      <w:pPr>
        <w:jc w:val="both"/>
        <w:rPr>
          <w:color w:val="FF0000"/>
        </w:rPr>
      </w:pPr>
      <w:r w:rsidRPr="00147AAA">
        <w:rPr>
          <w:b/>
          <w:bCs/>
        </w:rPr>
        <w:t xml:space="preserve">Omiš, </w:t>
      </w:r>
      <w:r w:rsidR="00626720">
        <w:rPr>
          <w:b/>
          <w:bCs/>
        </w:rPr>
        <w:t>20. veljače</w:t>
      </w:r>
      <w:r w:rsidRPr="00147AAA">
        <w:rPr>
          <w:b/>
          <w:bCs/>
        </w:rPr>
        <w:t xml:space="preserve"> 2025. </w:t>
      </w:r>
      <w:r w:rsidR="00B57459" w:rsidRPr="00147AAA">
        <w:rPr>
          <w:b/>
          <w:bCs/>
        </w:rPr>
        <w:t>–</w:t>
      </w:r>
      <w:r w:rsidR="00E13526">
        <w:rPr>
          <w:i/>
          <w:iCs/>
          <w:color w:val="FF0000"/>
        </w:rPr>
        <w:t xml:space="preserve"> </w:t>
      </w:r>
      <w:r w:rsidR="00F91E52" w:rsidRPr="00376AA2">
        <w:t xml:space="preserve">Studenac market podsjeća sve kupce da sudjeluju u posljednjem krugu nagradne igre </w:t>
      </w:r>
      <w:r w:rsidR="00F91E52" w:rsidRPr="00376AA2">
        <w:rPr>
          <w:b/>
          <w:bCs/>
        </w:rPr>
        <w:t>„I sitno i bitno i dobitno“</w:t>
      </w:r>
      <w:r w:rsidR="00F91E52" w:rsidRPr="00376AA2">
        <w:t xml:space="preserve">, u kojoj je do danas čak 300 kupaca u tri tjedna osvojilo po 100 eura. Nagradna igra započela je 30. siječnja, a traje do 26. veljače. </w:t>
      </w:r>
      <w:r w:rsidR="00F91E52">
        <w:t>O</w:t>
      </w:r>
      <w:r w:rsidR="00E13526" w:rsidRPr="00745B78">
        <w:t xml:space="preserve">dvija se u svim </w:t>
      </w:r>
      <w:r w:rsidR="00007C3B">
        <w:t xml:space="preserve">trgovinama </w:t>
      </w:r>
      <w:r w:rsidR="00E13526" w:rsidRPr="00745B78">
        <w:t>Studenca, a</w:t>
      </w:r>
      <w:r w:rsidR="00BA42B6">
        <w:t xml:space="preserve"> i u posljednjem krugu</w:t>
      </w:r>
      <w:r w:rsidR="00E13526" w:rsidRPr="00745B78">
        <w:t xml:space="preserve"> sudjelovati mogu </w:t>
      </w:r>
      <w:r w:rsidR="00693881" w:rsidRPr="00745B78">
        <w:t xml:space="preserve">kupci koji će </w:t>
      </w:r>
      <w:r w:rsidR="00BA42B6">
        <w:t xml:space="preserve">u narednih tjedan dana </w:t>
      </w:r>
      <w:r w:rsidR="00693881" w:rsidRPr="00745B78">
        <w:t>kup</w:t>
      </w:r>
      <w:r w:rsidR="003428AE">
        <w:t>ovati</w:t>
      </w:r>
      <w:r w:rsidR="00693881" w:rsidRPr="00745B78">
        <w:t xml:space="preserve"> </w:t>
      </w:r>
      <w:r w:rsidR="00BA42B6">
        <w:t xml:space="preserve">proizvode </w:t>
      </w:r>
      <w:r w:rsidR="00693881" w:rsidRPr="00745B78">
        <w:t>robne marke</w:t>
      </w:r>
      <w:r w:rsidR="00BA42B6">
        <w:t xml:space="preserve"> Studenca</w:t>
      </w:r>
      <w:r w:rsidR="00693881" w:rsidRPr="00745B78">
        <w:t xml:space="preserve"> pod oznakom „</w:t>
      </w:r>
      <w:r w:rsidR="00E01265">
        <w:t xml:space="preserve">I </w:t>
      </w:r>
      <w:r w:rsidR="00693881" w:rsidRPr="00745B78">
        <w:t xml:space="preserve">kvalitetno i povoljno“. </w:t>
      </w:r>
      <w:r w:rsidR="003428AE">
        <w:t>Ukupni nagradni fond iznosi 40.000 eura, a</w:t>
      </w:r>
      <w:r w:rsidR="00BA42B6">
        <w:t xml:space="preserve"> igra će konačno rezultirati s</w:t>
      </w:r>
      <w:r w:rsidR="003428AE">
        <w:t xml:space="preserve"> </w:t>
      </w:r>
      <w:r w:rsidR="00BA42B6">
        <w:t xml:space="preserve">ukupno </w:t>
      </w:r>
      <w:r w:rsidR="003428AE">
        <w:t xml:space="preserve">400 </w:t>
      </w:r>
      <w:r w:rsidR="00BA42B6">
        <w:t xml:space="preserve">sretnih dobitnika </w:t>
      </w:r>
      <w:r w:rsidR="003428AE">
        <w:t>u nepunih mjesec dana.</w:t>
      </w:r>
    </w:p>
    <w:p w14:paraId="75246408" w14:textId="15BD4DE5" w:rsidR="00591546" w:rsidRDefault="00274A7B" w:rsidP="004373E6">
      <w:pPr>
        <w:jc w:val="both"/>
      </w:pPr>
      <w:r>
        <w:t xml:space="preserve">Kako bi sudjelovali u nagradnoj igri, potrebno je da kupci </w:t>
      </w:r>
      <w:r w:rsidR="003428AE">
        <w:t xml:space="preserve">u Studencu </w:t>
      </w:r>
      <w:r>
        <w:t>odaberu</w:t>
      </w:r>
      <w:r w:rsidR="00183ED9">
        <w:t xml:space="preserve"> barem </w:t>
      </w:r>
      <w:r w:rsidR="00591546" w:rsidRPr="00147AAA">
        <w:t xml:space="preserve">tri proizvoda </w:t>
      </w:r>
      <w:r>
        <w:t xml:space="preserve">sa spomenutom oznakom </w:t>
      </w:r>
      <w:r w:rsidR="00183ED9">
        <w:t xml:space="preserve">i pošalju SMS s ključnom riječi STUDENAC, brojem računa i osobnim podacima (ime i prezime, adresa) na 60777 ili ispune obrazac na </w:t>
      </w:r>
      <w:hyperlink r:id="rId6" w:history="1">
        <w:r w:rsidR="00183ED9" w:rsidRPr="00183ED9">
          <w:rPr>
            <w:rStyle w:val="Hyperlink"/>
          </w:rPr>
          <w:t>mrežnoj st</w:t>
        </w:r>
        <w:r w:rsidR="006C2BD4">
          <w:rPr>
            <w:rStyle w:val="Hyperlink"/>
          </w:rPr>
          <w:t>r</w:t>
        </w:r>
        <w:r w:rsidR="00183ED9" w:rsidRPr="00183ED9">
          <w:rPr>
            <w:rStyle w:val="Hyperlink"/>
          </w:rPr>
          <w:t>anici Studenca.</w:t>
        </w:r>
      </w:hyperlink>
      <w:r w:rsidR="00183ED9">
        <w:t xml:space="preserve"> </w:t>
      </w:r>
      <w:r w:rsidR="006C2BD4" w:rsidRPr="006C2BD4">
        <w:t>Sudjelovanje je moguće neograničen broj puta unutar jednog tjedna</w:t>
      </w:r>
      <w:r w:rsidR="006C2BD4">
        <w:t xml:space="preserve">, a svi </w:t>
      </w:r>
      <w:r w:rsidR="006C2BD4" w:rsidRPr="007078CD">
        <w:t xml:space="preserve">dobitnici će biti objavljeni na mrežnoj stranici Studenca. </w:t>
      </w:r>
    </w:p>
    <w:p w14:paraId="3D071DF8" w14:textId="03111A40" w:rsidR="00591546" w:rsidRPr="00591546" w:rsidRDefault="00591546" w:rsidP="004373E6">
      <w:pPr>
        <w:jc w:val="both"/>
        <w:rPr>
          <w:rFonts w:asciiTheme="majorHAnsi" w:hAnsiTheme="majorHAnsi" w:cs="Arial"/>
        </w:rPr>
      </w:pPr>
      <w:r w:rsidRPr="00147AAA">
        <w:rPr>
          <w:rFonts w:asciiTheme="majorHAnsi" w:hAnsiTheme="majorHAnsi" w:cs="Arial"/>
        </w:rPr>
        <w:t xml:space="preserve">Studenac market u svom asortimanu broji preko 40 vlastitih robnih marki koje pokrivaju sve od hrane do higijene, a unutar kojih je moguće pronaći više od 400 proizvoda najbolje vrijednosti za novac. Neke od najpopularnijih Studenac robnih marki su: Moje Jutro (mlijeko, mliječni namazi, sirevi); </w:t>
      </w:r>
      <w:proofErr w:type="spellStart"/>
      <w:r w:rsidRPr="00147AAA">
        <w:rPr>
          <w:rFonts w:asciiTheme="majorHAnsi" w:hAnsiTheme="majorHAnsi" w:cs="Arial"/>
        </w:rPr>
        <w:t>Let's</w:t>
      </w:r>
      <w:proofErr w:type="spellEnd"/>
      <w:r w:rsidRPr="00147AAA">
        <w:rPr>
          <w:rFonts w:asciiTheme="majorHAnsi" w:hAnsiTheme="majorHAnsi" w:cs="Arial"/>
        </w:rPr>
        <w:t xml:space="preserve"> Party (grickalice); Bon Gusto (slatkiši, keksi); </w:t>
      </w:r>
      <w:proofErr w:type="spellStart"/>
      <w:r w:rsidRPr="00147AAA">
        <w:rPr>
          <w:rFonts w:asciiTheme="majorHAnsi" w:hAnsiTheme="majorHAnsi" w:cs="Arial"/>
        </w:rPr>
        <w:t>Nuvolette</w:t>
      </w:r>
      <w:proofErr w:type="spellEnd"/>
      <w:r w:rsidRPr="00147AAA">
        <w:rPr>
          <w:rFonts w:asciiTheme="majorHAnsi" w:hAnsiTheme="majorHAnsi" w:cs="Arial"/>
        </w:rPr>
        <w:t xml:space="preserve"> (ubrusi, maramice, toaletni papir); </w:t>
      </w:r>
      <w:proofErr w:type="spellStart"/>
      <w:r w:rsidRPr="00147AAA">
        <w:rPr>
          <w:rFonts w:asciiTheme="majorHAnsi" w:hAnsiTheme="majorHAnsi" w:cs="Arial"/>
        </w:rPr>
        <w:t>Vauuu</w:t>
      </w:r>
      <w:proofErr w:type="spellEnd"/>
      <w:r w:rsidRPr="00147AAA">
        <w:rPr>
          <w:rFonts w:asciiTheme="majorHAnsi" w:hAnsiTheme="majorHAnsi" w:cs="Arial"/>
        </w:rPr>
        <w:t xml:space="preserve"> i </w:t>
      </w:r>
      <w:proofErr w:type="spellStart"/>
      <w:r w:rsidRPr="00147AAA">
        <w:rPr>
          <w:rFonts w:asciiTheme="majorHAnsi" w:hAnsiTheme="majorHAnsi" w:cs="Arial"/>
        </w:rPr>
        <w:t>Mijauu</w:t>
      </w:r>
      <w:proofErr w:type="spellEnd"/>
      <w:r w:rsidRPr="00147AAA">
        <w:rPr>
          <w:rFonts w:asciiTheme="majorHAnsi" w:hAnsiTheme="majorHAnsi" w:cs="Arial"/>
        </w:rPr>
        <w:t xml:space="preserve"> (pseća i mačja hrana)</w:t>
      </w:r>
      <w:r w:rsidR="00154733">
        <w:rPr>
          <w:rFonts w:asciiTheme="majorHAnsi" w:hAnsiTheme="majorHAnsi" w:cs="Arial"/>
        </w:rPr>
        <w:t>,</w:t>
      </w:r>
      <w:r w:rsidRPr="00147AAA">
        <w:rPr>
          <w:rFonts w:asciiTheme="majorHAnsi" w:hAnsiTheme="majorHAnsi" w:cs="Arial"/>
        </w:rPr>
        <w:t xml:space="preserve"> </w:t>
      </w:r>
      <w:proofErr w:type="spellStart"/>
      <w:r w:rsidRPr="00147AAA">
        <w:rPr>
          <w:rFonts w:asciiTheme="majorHAnsi" w:hAnsiTheme="majorHAnsi" w:cs="Arial"/>
        </w:rPr>
        <w:t>Caffeamo</w:t>
      </w:r>
      <w:proofErr w:type="spellEnd"/>
      <w:r w:rsidR="00154733">
        <w:rPr>
          <w:rFonts w:asciiTheme="majorHAnsi" w:hAnsiTheme="majorHAnsi" w:cs="Arial"/>
        </w:rPr>
        <w:t xml:space="preserve">, </w:t>
      </w:r>
      <w:proofErr w:type="spellStart"/>
      <w:r w:rsidRPr="00147AAA">
        <w:rPr>
          <w:rFonts w:asciiTheme="majorHAnsi" w:hAnsiTheme="majorHAnsi" w:cs="Arial"/>
        </w:rPr>
        <w:t>Teamo</w:t>
      </w:r>
      <w:proofErr w:type="spellEnd"/>
      <w:r w:rsidRPr="00147AAA">
        <w:rPr>
          <w:rFonts w:asciiTheme="majorHAnsi" w:hAnsiTheme="majorHAnsi" w:cs="Arial"/>
        </w:rPr>
        <w:t xml:space="preserve"> (kave, čajevi)</w:t>
      </w:r>
      <w:r w:rsidR="00154733">
        <w:rPr>
          <w:rFonts w:asciiTheme="majorHAnsi" w:hAnsiTheme="majorHAnsi" w:cs="Arial"/>
        </w:rPr>
        <w:t xml:space="preserve"> i </w:t>
      </w:r>
      <w:proofErr w:type="spellStart"/>
      <w:r w:rsidR="00154733">
        <w:rPr>
          <w:rFonts w:asciiTheme="majorHAnsi" w:hAnsiTheme="majorHAnsi" w:cs="Arial"/>
        </w:rPr>
        <w:t>Oliveta</w:t>
      </w:r>
      <w:proofErr w:type="spellEnd"/>
      <w:r w:rsidR="00154733">
        <w:rPr>
          <w:rFonts w:asciiTheme="majorHAnsi" w:hAnsiTheme="majorHAnsi" w:cs="Arial"/>
        </w:rPr>
        <w:t xml:space="preserve"> (masline i ulje).</w:t>
      </w:r>
    </w:p>
    <w:p w14:paraId="74971A67" w14:textId="2DD4B4A7" w:rsidR="002F1F3E" w:rsidRPr="00147AAA" w:rsidRDefault="00846351" w:rsidP="004373E6">
      <w:pPr>
        <w:jc w:val="both"/>
      </w:pPr>
      <w:r w:rsidRPr="00147AAA">
        <w:t>Kroz nagradnu igru kupc</w:t>
      </w:r>
      <w:r w:rsidR="00F91E52">
        <w:t>e</w:t>
      </w:r>
      <w:r w:rsidR="00EB0685" w:rsidRPr="00147AAA">
        <w:t xml:space="preserve"> se potič</w:t>
      </w:r>
      <w:r w:rsidR="00F91E52">
        <w:t>e</w:t>
      </w:r>
      <w:r w:rsidR="00EB0685" w:rsidRPr="00147AAA">
        <w:t xml:space="preserve"> </w:t>
      </w:r>
      <w:r w:rsidRPr="00147AAA">
        <w:t xml:space="preserve">da upoznaju i isprobaju proizvode </w:t>
      </w:r>
      <w:r w:rsidR="00EB0685" w:rsidRPr="00147AAA">
        <w:t>Studenac</w:t>
      </w:r>
      <w:r w:rsidRPr="00147AAA">
        <w:t xml:space="preserve"> brendova koji su pažljivo birani kako bi zadovoljili potrebe suvremenih potrošača.</w:t>
      </w:r>
    </w:p>
    <w:p w14:paraId="38B576C5" w14:textId="405936C6" w:rsidR="002F1F3E" w:rsidRPr="00147AAA" w:rsidRDefault="00E01068" w:rsidP="004373E6">
      <w:pPr>
        <w:jc w:val="both"/>
      </w:pPr>
      <w:r w:rsidRPr="00147AAA">
        <w:t xml:space="preserve">Uz to, </w:t>
      </w:r>
      <w:r w:rsidR="00274A7B">
        <w:t xml:space="preserve">unutar </w:t>
      </w:r>
      <w:r w:rsidR="002F1F3E" w:rsidRPr="00147AAA">
        <w:t>aplikacij</w:t>
      </w:r>
      <w:r w:rsidR="00274A7B">
        <w:t>e</w:t>
      </w:r>
      <w:r w:rsidR="002F1F3E" w:rsidRPr="00147AAA">
        <w:t xml:space="preserve"> Moj Studenac </w:t>
      </w:r>
      <w:r w:rsidRPr="00147AAA">
        <w:t xml:space="preserve">kupcima </w:t>
      </w:r>
      <w:r w:rsidR="00274A7B">
        <w:t xml:space="preserve">je </w:t>
      </w:r>
      <w:r w:rsidRPr="00147AAA">
        <w:t>osigura</w:t>
      </w:r>
      <w:r w:rsidR="00274A7B">
        <w:t>n</w:t>
      </w:r>
      <w:r w:rsidRPr="00147AAA">
        <w:t xml:space="preserve"> i </w:t>
      </w:r>
      <w:r w:rsidR="002F1F3E" w:rsidRPr="00147AAA">
        <w:t>dodatn</w:t>
      </w:r>
      <w:r w:rsidR="00274A7B">
        <w:t xml:space="preserve">i popust </w:t>
      </w:r>
      <w:r w:rsidR="002F1F3E" w:rsidRPr="00147AAA">
        <w:t>u iznosu od 5</w:t>
      </w:r>
      <w:r w:rsidR="00274A7B">
        <w:t xml:space="preserve"> posto</w:t>
      </w:r>
      <w:r w:rsidR="003428AE">
        <w:t xml:space="preserve"> na svaku kupnju</w:t>
      </w:r>
      <w:r w:rsidR="002F1F3E" w:rsidRPr="00147AAA">
        <w:t xml:space="preserve">. </w:t>
      </w:r>
    </w:p>
    <w:p w14:paraId="1813ED05" w14:textId="77777777" w:rsidR="001C6149" w:rsidRDefault="001C6149" w:rsidP="004373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0523C6" w14:textId="77777777" w:rsidR="00141FFC" w:rsidRDefault="00141FFC" w:rsidP="004373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61DEE7" w14:textId="77777777" w:rsidR="00141FFC" w:rsidRDefault="00141FFC" w:rsidP="004373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ADCD79" w14:textId="77777777" w:rsidR="007F4F36" w:rsidRDefault="007F4F36" w:rsidP="004373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70EA1A" w14:textId="77777777" w:rsidR="007F4F36" w:rsidRDefault="007F4F36" w:rsidP="004373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3AB002" w14:textId="77777777" w:rsidR="007F4F36" w:rsidRDefault="007F4F36" w:rsidP="004373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ED5C6D" w14:textId="77777777" w:rsidR="00141FFC" w:rsidRDefault="00141FFC" w:rsidP="004373E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0334FC" w14:textId="77777777" w:rsidR="00343E39" w:rsidRDefault="00343E39" w:rsidP="004373E6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Kontakt za medije:</w:t>
      </w:r>
    </w:p>
    <w:p w14:paraId="4414607E" w14:textId="77777777" w:rsidR="00343E39" w:rsidRDefault="00343E39" w:rsidP="004373E6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Tatjana Spajić</w:t>
      </w:r>
    </w:p>
    <w:p w14:paraId="5CC69D69" w14:textId="77777777" w:rsidR="00343E39" w:rsidRDefault="00343E39" w:rsidP="004373E6">
      <w:pPr>
        <w:pStyle w:val="NoSpacing"/>
        <w:spacing w:line="276" w:lineRule="auto"/>
        <w:rPr>
          <w:rStyle w:val="Hyperlink"/>
          <w:rFonts w:eastAsiaTheme="majorEastAsia"/>
        </w:rPr>
      </w:pPr>
      <w:r>
        <w:rPr>
          <w:rFonts w:ascii="Arial" w:hAnsi="Arial" w:cs="Arial"/>
        </w:rPr>
        <w:t>Direktorica korporativnih komunikacija Studenca</w:t>
      </w:r>
      <w:r>
        <w:rPr>
          <w:rFonts w:ascii="Arial" w:hAnsi="Arial" w:cs="Arial"/>
        </w:rPr>
        <w:br/>
      </w:r>
      <w:hyperlink r:id="rId7" w:history="1">
        <w:r>
          <w:rPr>
            <w:rStyle w:val="Hyperlink"/>
            <w:rFonts w:ascii="Arial" w:eastAsiaTheme="majorEastAsia" w:hAnsi="Arial" w:cs="Arial"/>
          </w:rPr>
          <w:t>tatjana.spajic@studenac.hr</w:t>
        </w:r>
      </w:hyperlink>
    </w:p>
    <w:p w14:paraId="4A91A49A" w14:textId="77777777" w:rsidR="00343E39" w:rsidRDefault="00343E39" w:rsidP="004373E6">
      <w:pPr>
        <w:pStyle w:val="NoSpacing"/>
        <w:spacing w:line="276" w:lineRule="auto"/>
        <w:jc w:val="both"/>
      </w:pPr>
    </w:p>
    <w:p w14:paraId="50649185" w14:textId="77777777" w:rsidR="00343E39" w:rsidRDefault="00343E39" w:rsidP="004373E6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Ružica Ilak, Pragma komunikacije za Studenac</w:t>
      </w:r>
    </w:p>
    <w:p w14:paraId="3D2F7289" w14:textId="77777777" w:rsidR="00343E39" w:rsidRDefault="00343E39" w:rsidP="004373E6">
      <w:pPr>
        <w:pStyle w:val="NoSpacing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+385 91 118 6186</w:t>
      </w:r>
    </w:p>
    <w:p w14:paraId="6049B5BA" w14:textId="77777777" w:rsidR="00343E39" w:rsidRDefault="00343E39" w:rsidP="004373E6">
      <w:pPr>
        <w:pStyle w:val="NoSpacing"/>
        <w:spacing w:line="276" w:lineRule="auto"/>
        <w:jc w:val="both"/>
        <w:rPr>
          <w:rFonts w:ascii="Arial" w:hAnsi="Arial" w:cs="Arial"/>
        </w:rPr>
      </w:pPr>
      <w:hyperlink r:id="rId8" w:history="1">
        <w:r>
          <w:rPr>
            <w:rStyle w:val="Hyperlink"/>
            <w:rFonts w:ascii="Arial" w:eastAsiaTheme="majorEastAsia" w:hAnsi="Arial" w:cs="Arial"/>
          </w:rPr>
          <w:t>studenac@pragma.hr</w:t>
        </w:r>
      </w:hyperlink>
      <w:r>
        <w:rPr>
          <w:rFonts w:ascii="Arial" w:hAnsi="Arial" w:cs="Arial"/>
        </w:rPr>
        <w:t xml:space="preserve"> </w:t>
      </w:r>
    </w:p>
    <w:p w14:paraId="06CD971C" w14:textId="77777777" w:rsidR="00343E39" w:rsidRDefault="00343E39" w:rsidP="004373E6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182ACE4A" w14:textId="77777777" w:rsidR="00343E39" w:rsidRDefault="00343E39" w:rsidP="004373E6">
      <w:pPr>
        <w:pStyle w:val="NoSpacing"/>
        <w:spacing w:line="276" w:lineRule="auto"/>
        <w:jc w:val="both"/>
        <w:rPr>
          <w:rFonts w:ascii="Arial" w:hAnsi="Arial" w:cs="Arial"/>
        </w:rPr>
      </w:pPr>
    </w:p>
    <w:p w14:paraId="3D389A71" w14:textId="77777777" w:rsidR="00343E39" w:rsidRDefault="00343E39" w:rsidP="004373E6">
      <w:pPr>
        <w:pStyle w:val="NoSpacing"/>
        <w:spacing w:line="276" w:lineRule="auto"/>
        <w:jc w:val="both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14:ligatures w14:val="standardContextual"/>
        </w:rPr>
      </w:pPr>
    </w:p>
    <w:p w14:paraId="3F89A550" w14:textId="77777777" w:rsidR="00343E39" w:rsidRPr="00F13079" w:rsidRDefault="00343E39" w:rsidP="004373E6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13079">
        <w:rPr>
          <w:rFonts w:ascii="Arial" w:hAnsi="Arial" w:cs="Arial"/>
          <w:b/>
          <w:bCs/>
          <w:sz w:val="20"/>
          <w:szCs w:val="20"/>
          <w:u w:val="single"/>
        </w:rPr>
        <w:t>O Studencu:</w:t>
      </w:r>
    </w:p>
    <w:p w14:paraId="1E97B3C0" w14:textId="77777777" w:rsidR="00343E39" w:rsidRPr="00F13079" w:rsidRDefault="00343E39" w:rsidP="004373E6">
      <w:pPr>
        <w:pStyle w:val="NormalWeb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13079">
        <w:rPr>
          <w:rFonts w:ascii="Arial" w:eastAsiaTheme="minorHAnsi" w:hAnsi="Arial" w:cs="Arial"/>
          <w:sz w:val="20"/>
          <w:szCs w:val="20"/>
          <w:lang w:eastAsia="en-US"/>
        </w:rPr>
        <w:t xml:space="preserve">Studenac je hrvatski maloprodajni lanac osnovan 1991. godine u Omišu. </w:t>
      </w:r>
    </w:p>
    <w:p w14:paraId="3CD77D61" w14:textId="77777777" w:rsidR="00343E39" w:rsidRPr="00F13079" w:rsidRDefault="00343E39" w:rsidP="004373E6">
      <w:pPr>
        <w:pStyle w:val="NormalWeb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13079">
        <w:rPr>
          <w:rFonts w:ascii="Arial" w:eastAsiaTheme="minorHAnsi" w:hAnsi="Arial" w:cs="Arial"/>
          <w:sz w:val="20"/>
          <w:szCs w:val="20"/>
          <w:lang w:eastAsia="en-US"/>
        </w:rPr>
        <w:t>Od 2018. godine, kada je započela sveobuhvatna transformacija poslovanja kompanije obilježena brojnim akvizicijama i organskim rastom diljem Hrvatske, Studenac započinje svoj put prema današnjoj poziciji trgovačkog lanca s najvećim brojem trgovina na tržištu.</w:t>
      </w:r>
    </w:p>
    <w:p w14:paraId="31F1C7A8" w14:textId="77777777" w:rsidR="00343E39" w:rsidRPr="00F13079" w:rsidRDefault="00343E39" w:rsidP="004373E6">
      <w:pPr>
        <w:pStyle w:val="NormalWeb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13079">
        <w:rPr>
          <w:rFonts w:ascii="Arial" w:eastAsiaTheme="minorHAnsi" w:hAnsi="Arial" w:cs="Arial"/>
          <w:sz w:val="20"/>
          <w:szCs w:val="20"/>
          <w:lang w:eastAsia="en-US"/>
        </w:rPr>
        <w:t>Studenac se ponosi praktičnim i dostupnim trgovinama koje zadovoljavaju svakodnevne potrebe kupaca, odražavajući svoju usmjerenost na kupca kroz prepoznatljivu ponudu i jedinstveni koncept „I sitno i bitno“. Nastavno na kontinuirani rast i inovacije koje se temelje na jedinstvenom formatu susjedske trgovine, Studenac se pozicionirao kao vodeći lanac na hrvatskom maloprodajnom tržištu. Zahvaljujući procesima digitalizacije poslovanja koji su danas ugrađeni u DNK Studenca, kompanija je danas jedna od najbrže rastućih sudionika u širenju hrvatskog prehrambenog sektora.</w:t>
      </w:r>
    </w:p>
    <w:p w14:paraId="23855492" w14:textId="77777777" w:rsidR="00343E39" w:rsidRPr="00F13079" w:rsidRDefault="00343E39" w:rsidP="004373E6">
      <w:pPr>
        <w:pStyle w:val="NormalWeb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13079">
        <w:rPr>
          <w:rFonts w:ascii="Arial" w:eastAsiaTheme="minorHAnsi" w:hAnsi="Arial" w:cs="Arial"/>
          <w:sz w:val="20"/>
          <w:szCs w:val="20"/>
          <w:lang w:eastAsia="en-US"/>
        </w:rPr>
        <w:t>U proteklih šest godina, tvrtka je više nego utrostručila broj svojih trgovina, zaključivši osam značajnih akvizicija koje su rezultirale preuzimanjem preko 650 trgovina te otvorivši gotovo 400 trgovina organskim rastom.</w:t>
      </w:r>
    </w:p>
    <w:p w14:paraId="4D0A2507" w14:textId="3B6574EF" w:rsidR="00343E39" w:rsidRPr="00F13079" w:rsidRDefault="002C40E3" w:rsidP="004373E6">
      <w:pPr>
        <w:pStyle w:val="NormalWeb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C40E3">
        <w:rPr>
          <w:rFonts w:ascii="Arial" w:eastAsiaTheme="minorHAnsi" w:hAnsi="Arial" w:cs="Arial"/>
          <w:sz w:val="20"/>
          <w:szCs w:val="20"/>
          <w:lang w:eastAsia="en-US"/>
        </w:rPr>
        <w:t xml:space="preserve">Krajem 2024. </w:t>
      </w:r>
      <w:r>
        <w:rPr>
          <w:rFonts w:ascii="Arial" w:eastAsiaTheme="minorHAnsi" w:hAnsi="Arial" w:cs="Arial"/>
          <w:sz w:val="20"/>
          <w:szCs w:val="20"/>
          <w:lang w:eastAsia="en-US"/>
        </w:rPr>
        <w:t>g</w:t>
      </w:r>
      <w:r w:rsidRPr="002C40E3">
        <w:rPr>
          <w:rFonts w:ascii="Arial" w:eastAsiaTheme="minorHAnsi" w:hAnsi="Arial" w:cs="Arial"/>
          <w:sz w:val="20"/>
          <w:szCs w:val="20"/>
          <w:lang w:eastAsia="en-US"/>
        </w:rPr>
        <w:t>odine tvrtka je upravlja s oko 1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2C40E3">
        <w:rPr>
          <w:rFonts w:ascii="Arial" w:eastAsiaTheme="minorHAnsi" w:hAnsi="Arial" w:cs="Arial"/>
          <w:sz w:val="20"/>
          <w:szCs w:val="20"/>
          <w:lang w:eastAsia="en-US"/>
        </w:rPr>
        <w:t>400 trgovina diljem Hrvatske i Slovenije i zapošljavala preko 6.</w:t>
      </w:r>
      <w:r>
        <w:rPr>
          <w:rFonts w:ascii="Arial" w:eastAsiaTheme="minorHAnsi" w:hAnsi="Arial" w:cs="Arial"/>
          <w:sz w:val="20"/>
          <w:szCs w:val="20"/>
          <w:lang w:eastAsia="en-US"/>
        </w:rPr>
        <w:t>7</w:t>
      </w:r>
      <w:r w:rsidRPr="002C40E3">
        <w:rPr>
          <w:rFonts w:ascii="Arial" w:eastAsiaTheme="minorHAnsi" w:hAnsi="Arial" w:cs="Arial"/>
          <w:sz w:val="20"/>
          <w:szCs w:val="20"/>
          <w:lang w:eastAsia="en-US"/>
        </w:rPr>
        <w:t>00 djelatnika.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43E39" w:rsidRPr="00F13079">
        <w:rPr>
          <w:rFonts w:ascii="Arial" w:eastAsiaTheme="minorHAnsi" w:hAnsi="Arial" w:cs="Arial"/>
          <w:sz w:val="20"/>
          <w:szCs w:val="20"/>
          <w:lang w:eastAsia="en-US"/>
        </w:rPr>
        <w:t>Studenac je tako učvrstio svoju prisutnost u lokalnim zajednicama, od urbanih centara poput Zagreba i Splita do ruralnih regija s nižom gustoćom stanovništva.</w:t>
      </w:r>
    </w:p>
    <w:p w14:paraId="193B5C08" w14:textId="77777777" w:rsidR="00343E39" w:rsidRPr="00F13079" w:rsidRDefault="00343E39" w:rsidP="004373E6">
      <w:pPr>
        <w:pStyle w:val="NormalWeb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F13079">
        <w:rPr>
          <w:rFonts w:ascii="Arial" w:eastAsiaTheme="minorHAnsi" w:hAnsi="Arial" w:cs="Arial"/>
          <w:sz w:val="20"/>
          <w:szCs w:val="20"/>
          <w:lang w:eastAsia="en-US"/>
        </w:rPr>
        <w:t xml:space="preserve">Od 2018. godine, Studenac je u vlasništvu fonda kojim upravlja tvrtka Enterprise </w:t>
      </w:r>
      <w:proofErr w:type="spellStart"/>
      <w:r w:rsidRPr="00F13079">
        <w:rPr>
          <w:rFonts w:ascii="Arial" w:eastAsiaTheme="minorHAnsi" w:hAnsi="Arial" w:cs="Arial"/>
          <w:sz w:val="20"/>
          <w:szCs w:val="20"/>
          <w:lang w:eastAsia="en-US"/>
        </w:rPr>
        <w:t>Investors</w:t>
      </w:r>
      <w:proofErr w:type="spellEnd"/>
      <w:r w:rsidRPr="00F13079">
        <w:rPr>
          <w:rFonts w:ascii="Arial" w:eastAsiaTheme="minorHAnsi" w:hAnsi="Arial" w:cs="Arial"/>
          <w:sz w:val="20"/>
          <w:szCs w:val="20"/>
          <w:lang w:eastAsia="en-US"/>
        </w:rPr>
        <w:t>, jedan od najvećih investicijskih fondova privatnog kapitala u Srednjoj i Istočnoj Europi.</w:t>
      </w:r>
    </w:p>
    <w:p w14:paraId="116E5611" w14:textId="77777777" w:rsidR="00343E39" w:rsidRDefault="00343E39" w:rsidP="004373E6">
      <w:pPr>
        <w:jc w:val="both"/>
      </w:pPr>
    </w:p>
    <w:sectPr w:rsidR="00343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E550D" w14:textId="77777777" w:rsidR="004D6CCD" w:rsidRDefault="004D6CCD" w:rsidP="00343E39">
      <w:pPr>
        <w:spacing w:after="0" w:line="240" w:lineRule="auto"/>
      </w:pPr>
      <w:r>
        <w:separator/>
      </w:r>
    </w:p>
  </w:endnote>
  <w:endnote w:type="continuationSeparator" w:id="0">
    <w:p w14:paraId="2BA7DF93" w14:textId="77777777" w:rsidR="004D6CCD" w:rsidRDefault="004D6CCD" w:rsidP="0034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7F110" w14:textId="0D534851" w:rsidR="00C232E5" w:rsidRDefault="00C232E5">
    <w:pPr>
      <w:pStyle w:val="Footer"/>
    </w:pP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DF0798" wp14:editId="46E4BAE4">
              <wp:simplePos x="0" y="0"/>
              <wp:positionH relativeFrom="column">
                <wp:posOffset>4039870</wp:posOffset>
              </wp:positionH>
              <wp:positionV relativeFrom="paragraph">
                <wp:posOffset>474980</wp:posOffset>
              </wp:positionV>
              <wp:extent cx="1331595" cy="25273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915F06" id="Rectangle 2" o:spid="_x0000_s1026" style="position:absolute;margin-left:318.1pt;margin-top:37.4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" fillcolor="#44ac34" stroked="f"/>
          </w:pict>
        </mc:Fallback>
      </mc:AlternateContent>
    </w:r>
    <w:r w:rsidRPr="00136C88">
      <w:rPr>
        <w:noProof/>
        <w:lang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2A9B7" wp14:editId="3EAF40B6">
              <wp:simplePos x="0" y="0"/>
              <wp:positionH relativeFrom="column">
                <wp:posOffset>3943350</wp:posOffset>
              </wp:positionH>
              <wp:positionV relativeFrom="paragraph">
                <wp:posOffset>-142875</wp:posOffset>
              </wp:positionV>
              <wp:extent cx="1718945" cy="4222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31E1B2D7" w14:textId="77777777" w:rsidR="00C232E5" w:rsidRPr="00136C88" w:rsidRDefault="00C232E5" w:rsidP="00C232E5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</w:pPr>
                          <w:r w:rsidRPr="00136C88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  <w: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br/>
                          </w:r>
                          <w:proofErr w:type="spellStart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phone</w:t>
                          </w:r>
                          <w:proofErr w:type="spellEnd"/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 +385 (0)21 430 801 | fax +385 (0)21 430 802</w:t>
                          </w:r>
                          <w: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br/>
                          </w:r>
                          <w:r w:rsidRPr="00136C88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 xml:space="preserve">studenac@studenac.hr | </w:t>
                          </w:r>
                          <w:r w:rsidRPr="00136C88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52A9B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5pt;margin-top:-11.2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" fillcolor="white [3201]" stroked="f">
              <v:textbox>
                <w:txbxContent>
                  <w:p w14:paraId="31E1B2D7" w14:textId="77777777" w:rsidR="00C232E5" w:rsidRPr="00136C88" w:rsidRDefault="00C232E5" w:rsidP="00C232E5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</w:pPr>
                    <w:r w:rsidRPr="00136C88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  <w: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br/>
                    </w:r>
                    <w:proofErr w:type="spellStart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>phone</w:t>
                    </w:r>
                    <w:proofErr w:type="spellEnd"/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 +385 (0)21 430 801 | fax +385 (0)21 430 802</w:t>
                    </w:r>
                    <w:r>
                      <w:rPr>
                        <w:rFonts w:ascii="Arial" w:hAnsi="Arial" w:cs="Arial"/>
                        <w:sz w:val="10"/>
                        <w:szCs w:val="10"/>
                      </w:rPr>
                      <w:br/>
                    </w:r>
                    <w:r w:rsidRPr="00136C88">
                      <w:rPr>
                        <w:rFonts w:ascii="Arial" w:hAnsi="Arial" w:cs="Arial"/>
                        <w:sz w:val="10"/>
                        <w:szCs w:val="10"/>
                      </w:rPr>
                      <w:t xml:space="preserve">studenac@studenac.hr | </w:t>
                    </w:r>
                    <w:r w:rsidRPr="00136C88">
                      <w:rPr>
                        <w:rFonts w:ascii="Arial" w:hAnsi="Arial" w:cs="Arial"/>
                        <w:color w:val="E9540D"/>
                        <w:sz w:val="10"/>
                        <w:szCs w:val="10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1A3DD" w14:textId="77777777" w:rsidR="004D6CCD" w:rsidRDefault="004D6CCD" w:rsidP="00343E39">
      <w:pPr>
        <w:spacing w:after="0" w:line="240" w:lineRule="auto"/>
      </w:pPr>
      <w:r>
        <w:separator/>
      </w:r>
    </w:p>
  </w:footnote>
  <w:footnote w:type="continuationSeparator" w:id="0">
    <w:p w14:paraId="1D9B648C" w14:textId="77777777" w:rsidR="004D6CCD" w:rsidRDefault="004D6CCD" w:rsidP="0034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9E6F5" w14:textId="74A93495" w:rsidR="00343E39" w:rsidRDefault="00343E39">
    <w:pPr>
      <w:pStyle w:val="Header"/>
    </w:pPr>
    <w:r w:rsidRPr="002A405A">
      <w:rPr>
        <w:rFonts w:ascii="Arial" w:hAnsi="Arial" w:cs="Arial"/>
        <w:sz w:val="18"/>
        <w:szCs w:val="18"/>
      </w:rPr>
      <w:t>OBJAVA ZA MEDIJ</w:t>
    </w:r>
    <w:r>
      <w:rPr>
        <w:rFonts w:ascii="Arial" w:hAnsi="Arial" w:cs="Arial"/>
        <w:sz w:val="18"/>
        <w:szCs w:val="18"/>
      </w:rPr>
      <w:t>E</w:t>
    </w:r>
    <w:r>
      <w:tab/>
      <w:t xml:space="preserve">                                                                                                                       </w:t>
    </w:r>
    <w:r>
      <w:rPr>
        <w:noProof/>
        <w:lang w:eastAsia="hr-HR"/>
      </w:rPr>
      <w:drawing>
        <wp:inline distT="0" distB="0" distL="0" distR="0" wp14:anchorId="563BB16C" wp14:editId="4B12582C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03BC236F" w14:textId="77777777" w:rsidR="00343E39" w:rsidRDefault="00343E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E39"/>
    <w:rsid w:val="00007C3B"/>
    <w:rsid w:val="000604EA"/>
    <w:rsid w:val="00077417"/>
    <w:rsid w:val="00086044"/>
    <w:rsid w:val="00092B23"/>
    <w:rsid w:val="00124C74"/>
    <w:rsid w:val="00131A48"/>
    <w:rsid w:val="00141FFC"/>
    <w:rsid w:val="00147AAA"/>
    <w:rsid w:val="00154733"/>
    <w:rsid w:val="00155F29"/>
    <w:rsid w:val="00183ED9"/>
    <w:rsid w:val="001C6149"/>
    <w:rsid w:val="001D360C"/>
    <w:rsid w:val="001E6B0F"/>
    <w:rsid w:val="00200206"/>
    <w:rsid w:val="00231306"/>
    <w:rsid w:val="00274A7B"/>
    <w:rsid w:val="00292719"/>
    <w:rsid w:val="002C40E3"/>
    <w:rsid w:val="002F1F3E"/>
    <w:rsid w:val="00301785"/>
    <w:rsid w:val="003348DC"/>
    <w:rsid w:val="003428AE"/>
    <w:rsid w:val="00343E39"/>
    <w:rsid w:val="00376AA2"/>
    <w:rsid w:val="003910C4"/>
    <w:rsid w:val="003F1F8A"/>
    <w:rsid w:val="004373E6"/>
    <w:rsid w:val="004D1E30"/>
    <w:rsid w:val="004D6CCD"/>
    <w:rsid w:val="004E4C44"/>
    <w:rsid w:val="004E6393"/>
    <w:rsid w:val="00515BEA"/>
    <w:rsid w:val="00535B9B"/>
    <w:rsid w:val="005476B4"/>
    <w:rsid w:val="005544B2"/>
    <w:rsid w:val="005701D6"/>
    <w:rsid w:val="00584ADD"/>
    <w:rsid w:val="00591546"/>
    <w:rsid w:val="005B573B"/>
    <w:rsid w:val="005C19C3"/>
    <w:rsid w:val="005C3FF2"/>
    <w:rsid w:val="00625C1C"/>
    <w:rsid w:val="00626720"/>
    <w:rsid w:val="00627E58"/>
    <w:rsid w:val="0064642F"/>
    <w:rsid w:val="006534C1"/>
    <w:rsid w:val="00686843"/>
    <w:rsid w:val="00693881"/>
    <w:rsid w:val="006B7BC2"/>
    <w:rsid w:val="006C2BD4"/>
    <w:rsid w:val="006D49AC"/>
    <w:rsid w:val="007078CD"/>
    <w:rsid w:val="007214EA"/>
    <w:rsid w:val="00725C69"/>
    <w:rsid w:val="00734205"/>
    <w:rsid w:val="00745B78"/>
    <w:rsid w:val="00784A4E"/>
    <w:rsid w:val="007A004D"/>
    <w:rsid w:val="007F4F36"/>
    <w:rsid w:val="008142BB"/>
    <w:rsid w:val="00846351"/>
    <w:rsid w:val="008565B1"/>
    <w:rsid w:val="0086176B"/>
    <w:rsid w:val="00915F0B"/>
    <w:rsid w:val="0093524E"/>
    <w:rsid w:val="00957D5D"/>
    <w:rsid w:val="0097482D"/>
    <w:rsid w:val="009753DE"/>
    <w:rsid w:val="009C2D3C"/>
    <w:rsid w:val="009E4231"/>
    <w:rsid w:val="00A140AB"/>
    <w:rsid w:val="00A9102C"/>
    <w:rsid w:val="00AA62E9"/>
    <w:rsid w:val="00AB302B"/>
    <w:rsid w:val="00B46670"/>
    <w:rsid w:val="00B57459"/>
    <w:rsid w:val="00BA1A1E"/>
    <w:rsid w:val="00BA42B6"/>
    <w:rsid w:val="00BB1926"/>
    <w:rsid w:val="00BC6CA8"/>
    <w:rsid w:val="00C232E5"/>
    <w:rsid w:val="00C5543C"/>
    <w:rsid w:val="00C853B0"/>
    <w:rsid w:val="00C936EC"/>
    <w:rsid w:val="00C94CBF"/>
    <w:rsid w:val="00CB7BF8"/>
    <w:rsid w:val="00CD4BD9"/>
    <w:rsid w:val="00CE11FB"/>
    <w:rsid w:val="00CE1959"/>
    <w:rsid w:val="00CE70C9"/>
    <w:rsid w:val="00D217A6"/>
    <w:rsid w:val="00D4555C"/>
    <w:rsid w:val="00D86F99"/>
    <w:rsid w:val="00DE4028"/>
    <w:rsid w:val="00DF524C"/>
    <w:rsid w:val="00E01068"/>
    <w:rsid w:val="00E01265"/>
    <w:rsid w:val="00E04AF7"/>
    <w:rsid w:val="00E13526"/>
    <w:rsid w:val="00E1498C"/>
    <w:rsid w:val="00E22158"/>
    <w:rsid w:val="00E509E9"/>
    <w:rsid w:val="00E63D2E"/>
    <w:rsid w:val="00E80ECF"/>
    <w:rsid w:val="00EB0685"/>
    <w:rsid w:val="00ED7489"/>
    <w:rsid w:val="00F333B5"/>
    <w:rsid w:val="00F422D8"/>
    <w:rsid w:val="00F70C51"/>
    <w:rsid w:val="00F72919"/>
    <w:rsid w:val="00F74424"/>
    <w:rsid w:val="00F91E52"/>
    <w:rsid w:val="00F96DA6"/>
    <w:rsid w:val="00FB4DBD"/>
    <w:rsid w:val="00FB7D99"/>
    <w:rsid w:val="00FD2901"/>
    <w:rsid w:val="00FE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E1F4"/>
  <w15:chartTrackingRefBased/>
  <w15:docId w15:val="{B46455E5-8991-408A-A9C8-311A99EF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E39"/>
  </w:style>
  <w:style w:type="paragraph" w:styleId="Heading1">
    <w:name w:val="heading 1"/>
    <w:basedOn w:val="Normal"/>
    <w:next w:val="Normal"/>
    <w:link w:val="Heading1Char"/>
    <w:uiPriority w:val="9"/>
    <w:qFormat/>
    <w:rsid w:val="00343E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E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E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E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E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E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E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E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E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E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E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E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E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E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E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E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E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E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E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E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E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E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E3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43E39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343E3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unhideWhenUsed/>
    <w:rsid w:val="00343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4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E39"/>
  </w:style>
  <w:style w:type="paragraph" w:styleId="Footer">
    <w:name w:val="footer"/>
    <w:basedOn w:val="Normal"/>
    <w:link w:val="FooterChar"/>
    <w:uiPriority w:val="99"/>
    <w:unhideWhenUsed/>
    <w:rsid w:val="0034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E39"/>
  </w:style>
  <w:style w:type="paragraph" w:styleId="Revision">
    <w:name w:val="Revision"/>
    <w:hidden/>
    <w:uiPriority w:val="99"/>
    <w:semiHidden/>
    <w:rsid w:val="00007C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74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A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A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A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A7B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3E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5C1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5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enac@pragma.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atjana.spajic@studenac.hr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udenac.hr/i-sitno-i-bitno-i-dobitn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Vuka</dc:creator>
  <cp:keywords/>
  <dc:description/>
  <cp:lastModifiedBy>Tatjana Spajić</cp:lastModifiedBy>
  <cp:revision>2</cp:revision>
  <dcterms:created xsi:type="dcterms:W3CDTF">2025-02-20T08:27:00Z</dcterms:created>
  <dcterms:modified xsi:type="dcterms:W3CDTF">2025-02-20T08:27:00Z</dcterms:modified>
</cp:coreProperties>
</file>